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54F04" w:rsidRPr="00E727D1" w:rsidTr="006B6F6E">
        <w:tc>
          <w:tcPr>
            <w:tcW w:w="10031" w:type="dxa"/>
          </w:tcPr>
          <w:p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н»</w:t>
            </w:r>
          </w:p>
          <w:p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F476C1" w:rsidRDefault="003E163A" w:rsidP="00676E42">
            <w:pPr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25 мая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202</w:t>
            </w:r>
            <w:r w:rsidR="00B500FD">
              <w:rPr>
                <w:sz w:val="28"/>
                <w:szCs w:val="28"/>
                <w:shd w:val="clear" w:color="auto" w:fill="FFFFFF"/>
              </w:rPr>
              <w:t>1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г.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 xml:space="preserve"> 234</w:t>
            </w:r>
          </w:p>
          <w:p w:rsidR="00A0231B" w:rsidRDefault="00054F04" w:rsidP="009B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:rsidR="00D66DDB" w:rsidRDefault="00D66DDB" w:rsidP="00D66DDB">
      <w:pPr>
        <w:pStyle w:val="aa"/>
        <w:rPr>
          <w:sz w:val="28"/>
          <w:szCs w:val="28"/>
        </w:rPr>
      </w:pPr>
      <w:r w:rsidRPr="00D66DDB">
        <w:rPr>
          <w:sz w:val="28"/>
          <w:szCs w:val="28"/>
        </w:rPr>
        <w:t xml:space="preserve">О состоянии дорог в Тулунском районе </w:t>
      </w:r>
    </w:p>
    <w:p w:rsidR="00D66DDB" w:rsidRDefault="00D66DDB" w:rsidP="00D66DDB">
      <w:pPr>
        <w:pStyle w:val="aa"/>
        <w:rPr>
          <w:sz w:val="28"/>
          <w:szCs w:val="28"/>
        </w:rPr>
      </w:pPr>
      <w:r w:rsidRPr="00D66DDB">
        <w:rPr>
          <w:sz w:val="28"/>
          <w:szCs w:val="28"/>
        </w:rPr>
        <w:t xml:space="preserve">и </w:t>
      </w:r>
      <w:proofErr w:type="gramStart"/>
      <w:r w:rsidRPr="00D66DDB">
        <w:rPr>
          <w:sz w:val="28"/>
          <w:szCs w:val="28"/>
        </w:rPr>
        <w:t>планировании</w:t>
      </w:r>
      <w:proofErr w:type="gramEnd"/>
      <w:r w:rsidRPr="00D66DDB">
        <w:rPr>
          <w:sz w:val="28"/>
          <w:szCs w:val="28"/>
        </w:rPr>
        <w:t xml:space="preserve"> работ по их содержанию </w:t>
      </w:r>
    </w:p>
    <w:p w:rsidR="00D66DDB" w:rsidRPr="00D66DDB" w:rsidRDefault="00D66DDB" w:rsidP="00D66DDB">
      <w:pPr>
        <w:pStyle w:val="aa"/>
        <w:rPr>
          <w:sz w:val="28"/>
          <w:szCs w:val="28"/>
        </w:rPr>
      </w:pPr>
      <w:r w:rsidRPr="00D66DDB">
        <w:rPr>
          <w:sz w:val="28"/>
          <w:szCs w:val="28"/>
        </w:rPr>
        <w:t xml:space="preserve">и ремонту в 2021г. </w:t>
      </w:r>
    </w:p>
    <w:p w:rsidR="009B780E" w:rsidRPr="00687356" w:rsidRDefault="009B780E" w:rsidP="00687356">
      <w:pPr>
        <w:pStyle w:val="a6"/>
        <w:ind w:right="-5"/>
        <w:jc w:val="left"/>
        <w:rPr>
          <w:rFonts w:ascii="Times New Roman" w:hAnsi="Times New Roman"/>
          <w:i/>
          <w:szCs w:val="24"/>
        </w:rPr>
      </w:pPr>
    </w:p>
    <w:p w:rsidR="00687356" w:rsidRPr="004C033C" w:rsidRDefault="00F476C1" w:rsidP="00D66DD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87356" w:rsidRPr="004C033C">
        <w:rPr>
          <w:sz w:val="28"/>
          <w:szCs w:val="28"/>
        </w:rPr>
        <w:t xml:space="preserve">Заслушав информацию </w:t>
      </w:r>
      <w:r w:rsidR="0034496C">
        <w:rPr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Т.А.</w:t>
      </w:r>
      <w:r w:rsidR="00687356" w:rsidRPr="004C033C">
        <w:rPr>
          <w:sz w:val="28"/>
          <w:szCs w:val="28"/>
        </w:rPr>
        <w:t xml:space="preserve"> </w:t>
      </w:r>
      <w:r w:rsidR="00D66DDB">
        <w:rPr>
          <w:sz w:val="28"/>
          <w:szCs w:val="28"/>
        </w:rPr>
        <w:t>о</w:t>
      </w:r>
      <w:r w:rsidR="00D66DDB" w:rsidRPr="00D66DDB">
        <w:rPr>
          <w:sz w:val="28"/>
          <w:szCs w:val="28"/>
        </w:rPr>
        <w:t xml:space="preserve"> состоянии дорог в Тулунском районе и планировании работ по их содержанию и ремонту в 2021г.</w:t>
      </w:r>
      <w:r w:rsidR="004C033C" w:rsidRPr="00D66DDB">
        <w:rPr>
          <w:rStyle w:val="FontStyle14"/>
          <w:rFonts w:ascii="Times New Roman" w:hAnsi="Times New Roman" w:cs="Times New Roman"/>
          <w:sz w:val="28"/>
          <w:szCs w:val="28"/>
        </w:rPr>
        <w:t>, руководствуясь Федеральным законом от 06.10.2003г № 131-ФЗ «Об общих</w:t>
      </w:r>
      <w:r w:rsidR="004C033C">
        <w:rPr>
          <w:rStyle w:val="FontStyle14"/>
          <w:rFonts w:ascii="Times New Roman" w:hAnsi="Times New Roman" w:cs="Times New Roman"/>
          <w:sz w:val="28"/>
          <w:szCs w:val="28"/>
        </w:rPr>
        <w:t xml:space="preserve"> принципах </w:t>
      </w:r>
      <w:r w:rsidR="00687356" w:rsidRPr="004C033C">
        <w:rPr>
          <w:sz w:val="28"/>
          <w:szCs w:val="28"/>
        </w:rPr>
        <w:t xml:space="preserve"> местного самоуправления в Российской Федерации», ст. 27 Устава муниципального образования «Тулунский район», Дума Тулунского муниципального района </w:t>
      </w:r>
      <w:proofErr w:type="gramEnd"/>
    </w:p>
    <w:p w:rsidR="00687356" w:rsidRPr="004C033C" w:rsidRDefault="00687356" w:rsidP="00B500FD">
      <w:pPr>
        <w:jc w:val="both"/>
        <w:rPr>
          <w:spacing w:val="20"/>
          <w:sz w:val="28"/>
          <w:szCs w:val="28"/>
        </w:rPr>
      </w:pPr>
    </w:p>
    <w:p w:rsidR="00687356" w:rsidRPr="00752179" w:rsidRDefault="00687356" w:rsidP="00B559B4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:rsidR="00687356" w:rsidRPr="00752179" w:rsidRDefault="00687356" w:rsidP="00687356">
      <w:pPr>
        <w:jc w:val="both"/>
        <w:outlineLvl w:val="0"/>
        <w:rPr>
          <w:b/>
          <w:spacing w:val="20"/>
          <w:sz w:val="28"/>
          <w:szCs w:val="28"/>
        </w:rPr>
      </w:pPr>
    </w:p>
    <w:p w:rsidR="00687356" w:rsidRPr="00752179" w:rsidRDefault="00687356" w:rsidP="00B559B4">
      <w:pPr>
        <w:pStyle w:val="aa"/>
        <w:ind w:firstLine="567"/>
        <w:jc w:val="both"/>
        <w:rPr>
          <w:spacing w:val="20"/>
          <w:sz w:val="28"/>
          <w:szCs w:val="28"/>
        </w:rPr>
      </w:pPr>
      <w:r w:rsidRPr="00752179">
        <w:rPr>
          <w:spacing w:val="20"/>
          <w:sz w:val="28"/>
          <w:szCs w:val="28"/>
        </w:rPr>
        <w:t xml:space="preserve">Информацию </w:t>
      </w:r>
      <w:r w:rsidR="0034496C">
        <w:rPr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Т.А.</w:t>
      </w:r>
      <w:r w:rsidR="0034496C" w:rsidRPr="004C033C">
        <w:rPr>
          <w:sz w:val="28"/>
          <w:szCs w:val="28"/>
        </w:rPr>
        <w:t xml:space="preserve"> </w:t>
      </w:r>
      <w:r w:rsidR="00D66DDB">
        <w:rPr>
          <w:sz w:val="28"/>
          <w:szCs w:val="28"/>
        </w:rPr>
        <w:t>о</w:t>
      </w:r>
      <w:r w:rsidR="00D66DDB" w:rsidRPr="00D66DDB">
        <w:rPr>
          <w:sz w:val="28"/>
          <w:szCs w:val="28"/>
        </w:rPr>
        <w:t xml:space="preserve"> состоянии дорог в Тулунском районе и планировании работ по их содержанию и ремонту в 2021г.</w:t>
      </w:r>
      <w:r w:rsidR="00D66DD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C033C">
        <w:rPr>
          <w:spacing w:val="20"/>
          <w:sz w:val="28"/>
          <w:szCs w:val="28"/>
        </w:rPr>
        <w:t>принять к сведению</w:t>
      </w:r>
      <w:r w:rsidRPr="00752179">
        <w:rPr>
          <w:spacing w:val="20"/>
          <w:sz w:val="28"/>
          <w:szCs w:val="28"/>
        </w:rPr>
        <w:t xml:space="preserve"> (прилагается).</w:t>
      </w:r>
    </w:p>
    <w:p w:rsidR="00F476C1" w:rsidRDefault="00F476C1" w:rsidP="00687356">
      <w:pPr>
        <w:pStyle w:val="a6"/>
        <w:ind w:right="-5"/>
        <w:jc w:val="both"/>
        <w:rPr>
          <w:sz w:val="28"/>
          <w:szCs w:val="28"/>
        </w:rPr>
      </w:pPr>
    </w:p>
    <w:p w:rsidR="00AB1707" w:rsidRDefault="00AB170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B559B4" w:rsidRDefault="00B559B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7E3DD4" w:rsidRDefault="007E3DD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 </w:t>
      </w:r>
      <w:r w:rsidR="00504B0B">
        <w:rPr>
          <w:sz w:val="28"/>
          <w:szCs w:val="28"/>
        </w:rPr>
        <w:t>В.В.Сидоренко</w:t>
      </w:r>
    </w:p>
    <w:p w:rsidR="006B6F6E" w:rsidRDefault="006B6F6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6B6F6E" w:rsidRDefault="006B6F6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6B6F6E" w:rsidRDefault="006B6F6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6B6F6E" w:rsidRDefault="006B6F6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6B6F6E" w:rsidRDefault="006B6F6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6B6F6E" w:rsidRDefault="006B6F6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6B6F6E" w:rsidRDefault="006B6F6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6B6F6E" w:rsidRDefault="006B6F6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6B6F6E" w:rsidRPr="003E163A" w:rsidRDefault="006B6F6E" w:rsidP="00CA7EEC">
      <w:pPr>
        <w:tabs>
          <w:tab w:val="num" w:pos="900"/>
        </w:tabs>
        <w:ind w:right="-5"/>
        <w:jc w:val="both"/>
      </w:pPr>
    </w:p>
    <w:p w:rsidR="006B6F6E" w:rsidRPr="003E163A" w:rsidRDefault="006B6F6E" w:rsidP="006B6F6E">
      <w:pPr>
        <w:pStyle w:val="aa"/>
        <w:jc w:val="right"/>
      </w:pPr>
      <w:r w:rsidRPr="003E163A">
        <w:t>Приложение к решению Думы</w:t>
      </w:r>
    </w:p>
    <w:p w:rsidR="006B6F6E" w:rsidRPr="003E163A" w:rsidRDefault="006B6F6E" w:rsidP="006B6F6E">
      <w:pPr>
        <w:pStyle w:val="aa"/>
        <w:jc w:val="right"/>
      </w:pPr>
      <w:r w:rsidRPr="003E163A">
        <w:t>Тулунского муниципального района</w:t>
      </w:r>
    </w:p>
    <w:p w:rsidR="006B6F6E" w:rsidRPr="003E163A" w:rsidRDefault="003E163A" w:rsidP="006B6F6E">
      <w:pPr>
        <w:pStyle w:val="aa"/>
        <w:jc w:val="right"/>
      </w:pPr>
      <w:r w:rsidRPr="003E163A">
        <w:t>о</w:t>
      </w:r>
      <w:r w:rsidR="006B6F6E" w:rsidRPr="003E163A">
        <w:t>т</w:t>
      </w:r>
      <w:r w:rsidRPr="003E163A">
        <w:t xml:space="preserve"> 25 мая </w:t>
      </w:r>
      <w:r w:rsidR="006B6F6E" w:rsidRPr="003E163A">
        <w:t xml:space="preserve">2021г. № </w:t>
      </w:r>
      <w:r w:rsidRPr="003E163A">
        <w:t>234</w:t>
      </w:r>
    </w:p>
    <w:p w:rsidR="006B6F6E" w:rsidRDefault="006B6F6E" w:rsidP="006B6F6E">
      <w:pPr>
        <w:pStyle w:val="aa"/>
        <w:jc w:val="center"/>
        <w:rPr>
          <w:b/>
        </w:rPr>
      </w:pPr>
    </w:p>
    <w:p w:rsidR="006B6F6E" w:rsidRDefault="006B6F6E" w:rsidP="006B6F6E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дорог в Тулунском районе и планировании работ по их содержанию и ремонту в 2021г. </w:t>
      </w:r>
    </w:p>
    <w:p w:rsidR="006B6F6E" w:rsidRDefault="006B6F6E" w:rsidP="006B6F6E">
      <w:pPr>
        <w:pStyle w:val="aa"/>
        <w:jc w:val="center"/>
        <w:rPr>
          <w:sz w:val="28"/>
          <w:szCs w:val="28"/>
        </w:rPr>
      </w:pP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>На территории Тулунского муниципального района  расположены автомобильные дороги:</w:t>
      </w:r>
    </w:p>
    <w:p w:rsidR="006B6F6E" w:rsidRDefault="006B6F6E" w:rsidP="006B6F6E">
      <w:pPr>
        <w:pStyle w:val="aa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Федерального значения – 131 км:</w:t>
      </w: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>- М-53                           - 67,9 км.</w:t>
      </w: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>-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дорога «Вилюй» - 63,1 км.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Обслуживанием автомобильной дороги </w:t>
      </w:r>
      <w:r>
        <w:rPr>
          <w:b/>
          <w:sz w:val="28"/>
          <w:szCs w:val="28"/>
        </w:rPr>
        <w:t>М-53</w:t>
      </w:r>
      <w:r>
        <w:rPr>
          <w:sz w:val="28"/>
          <w:szCs w:val="28"/>
        </w:rPr>
        <w:t xml:space="preserve"> занимается  ООО «Московский тракт» 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Обслуживанием автомобильной дороги </w:t>
      </w:r>
      <w:r>
        <w:rPr>
          <w:b/>
          <w:sz w:val="28"/>
          <w:szCs w:val="28"/>
        </w:rPr>
        <w:t>«Вилюй»</w:t>
      </w:r>
      <w:r>
        <w:rPr>
          <w:sz w:val="28"/>
          <w:szCs w:val="28"/>
        </w:rPr>
        <w:t xml:space="preserve"> занимается: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автомобильной дороги - АО «Новые дороги».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искусственные сооружения -  филиал ОАО «Дорожная служба Иркутской области»</w:t>
      </w:r>
      <w:bookmarkStart w:id="0" w:name="_GoBack"/>
      <w:bookmarkEnd w:id="0"/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Местного значения</w:t>
      </w:r>
    </w:p>
    <w:p w:rsidR="006B6F6E" w:rsidRDefault="006B6F6E" w:rsidP="006B6F6E">
      <w:pPr>
        <w:pStyle w:val="aa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u w:val="single"/>
        </w:rPr>
        <w:t>в областной собственности – 521,8 км:</w:t>
      </w: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а/б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      - 234,2км;</w:t>
      </w:r>
    </w:p>
    <w:p w:rsidR="006B6F6E" w:rsidRDefault="006B6F6E" w:rsidP="006B6F6E">
      <w:pPr>
        <w:pStyle w:val="aa"/>
        <w:rPr>
          <w:sz w:val="28"/>
          <w:szCs w:val="28"/>
        </w:rPr>
      </w:pPr>
      <w:proofErr w:type="gramStart"/>
      <w:r>
        <w:rPr>
          <w:sz w:val="28"/>
          <w:szCs w:val="28"/>
        </w:rPr>
        <w:t>- гравийном               - 281,31км.</w:t>
      </w:r>
      <w:proofErr w:type="gramEnd"/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грунтовом            – 6,327 км</w:t>
      </w:r>
      <w:proofErr w:type="gramEnd"/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мостов                    - 32 шт. (18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>, 4  мет, 10 дер.)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Обслуживанием автомобильных  дорог, находящихся в областной собственности  занимается филиал ОАО «Дорожная служба Иркутской области»</w:t>
      </w:r>
    </w:p>
    <w:p w:rsidR="006B6F6E" w:rsidRDefault="006B6F6E" w:rsidP="006B6F6E">
      <w:pPr>
        <w:pStyle w:val="aa"/>
        <w:rPr>
          <w:sz w:val="28"/>
          <w:szCs w:val="28"/>
        </w:rPr>
      </w:pP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в собственности района                          – 68,7 км</w:t>
      </w: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>- с твердым покрытием – 60,2 км</w:t>
      </w: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>– грунтовым            – 8,5 км</w:t>
      </w: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мостов                    - 4 шт. (3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>, 1  мет)</w:t>
      </w:r>
    </w:p>
    <w:p w:rsidR="006B6F6E" w:rsidRDefault="006B6F6E" w:rsidP="006B6F6E">
      <w:pPr>
        <w:pStyle w:val="aa"/>
        <w:rPr>
          <w:sz w:val="28"/>
          <w:szCs w:val="28"/>
        </w:rPr>
      </w:pP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  <w:u w:val="single"/>
        </w:rPr>
        <w:t>собственности сельских поселений    -  432,8 км</w:t>
      </w: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- с твердым покрытием – 353,3 км</w:t>
      </w:r>
    </w:p>
    <w:p w:rsidR="006B6F6E" w:rsidRDefault="006B6F6E" w:rsidP="003E163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– грунтовым            – 79,3 км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Общее состояние автомобильных дорог – удовлетворительное.</w:t>
      </w:r>
    </w:p>
    <w:p w:rsidR="006B6F6E" w:rsidRDefault="006B6F6E" w:rsidP="006B6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к полномочиям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района. </w:t>
      </w:r>
    </w:p>
    <w:p w:rsidR="006B6F6E" w:rsidRDefault="006B6F6E" w:rsidP="006B6F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Тулунского муниципального района от  07.11.2012г. № 823-рг был утвержден перечень автомобильных дорог общего пользования местного значения муниципального образования «Тулунский </w:t>
      </w:r>
      <w:r>
        <w:rPr>
          <w:sz w:val="28"/>
          <w:szCs w:val="28"/>
        </w:rPr>
        <w:lastRenderedPageBreak/>
        <w:t>район». В соответствии с последними изменениями в этот перечень входит 19 автомобильных дорог общей протяженностью 68,7 км.</w:t>
      </w:r>
    </w:p>
    <w:p w:rsidR="006B6F6E" w:rsidRDefault="006B6F6E" w:rsidP="006B6F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Тулунского муниципального района принята программа «Развитие инфраструктуры на территории Тулунского муниципального района» на 2021-2026 гг.</w:t>
      </w:r>
    </w:p>
    <w:p w:rsidR="006B6F6E" w:rsidRDefault="006B6F6E" w:rsidP="006B6F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2021г. программой предусмотрено выполнение следующих мероприятий: 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 работ по устройству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области.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Общая стоимость работ  - 116,4 млн. руб. Из них средства областного бюджета – 108,3 млн. руб., местного бюджета – 8,1 млн. руб.</w:t>
      </w:r>
      <w:proofErr w:type="gramEnd"/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права собственности на автомобильные дороги – 600 тыс. руб. (средства местного бюджета).</w:t>
      </w:r>
    </w:p>
    <w:p w:rsidR="006B6F6E" w:rsidRDefault="006B6F6E" w:rsidP="006B6F6E">
      <w:pPr>
        <w:pStyle w:val="aa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постановлением администрации Тулунского муниципального района № 172-пг от 01.11.2019г. временно прекращено движение транспортных средств по автомобильной дороге местного значения «Асфальтированная автодорога промплощадка-тракт Тулун-Мугун от ПК19+46,5 автодороги внутриплощадочный проезд до пересечения с </w:t>
      </w:r>
      <w:proofErr w:type="spellStart"/>
      <w:r>
        <w:rPr>
          <w:sz w:val="28"/>
          <w:szCs w:val="28"/>
        </w:rPr>
        <w:t>мугунским</w:t>
      </w:r>
      <w:proofErr w:type="spellEnd"/>
      <w:r>
        <w:rPr>
          <w:sz w:val="28"/>
          <w:szCs w:val="28"/>
        </w:rPr>
        <w:t xml:space="preserve"> трактом на ПК84+50» в связи с тем, что мосты расположенные на этой дороге находятся в аварийном состоянии.</w:t>
      </w:r>
      <w:proofErr w:type="gramEnd"/>
    </w:p>
    <w:p w:rsidR="006B6F6E" w:rsidRDefault="006B6F6E" w:rsidP="006B6F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бюджете района нет средств на подготовку проектной документации на капитальный ремонт мостов и автомобильной дороги   (коммерческие предложения на сумму  26,8 млн. руб.) и тем более на ремонт этих объектов администрация Тулунского муниципального района подготовила необходимый пакет документов для передачи их в собственность Иркутской области. Пакет документов будет направлен в мае 2021г в министерство имущественных отношений Иркутской области.</w:t>
      </w:r>
    </w:p>
    <w:p w:rsidR="006B6F6E" w:rsidRDefault="006B6F6E" w:rsidP="006B6F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2021г. на автомобильных дорогах, находящихся в областной собственности запланировано: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завершение работ по ремонту автомобильной дороги «Тулун – Икей» на сумму 118 млн. руб. 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 ремонт автомобильной дороги «с. Перфилово - с. Бадар - д. Евдокимова» на участке км 0+000 – км 8+130 (у</w:t>
      </w:r>
      <w:r w:rsidR="003E163A">
        <w:rPr>
          <w:sz w:val="28"/>
          <w:szCs w:val="28"/>
        </w:rPr>
        <w:t>часток от с. Перфилово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с. Бадар) – 117 млн. руб.;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автомобильной дороги «Подъезд к с. Котик» с восстановлением асфальтобетонного покрытия  на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 xml:space="preserve"> км 1+100км – 3+100 км.;</w:t>
      </w:r>
    </w:p>
    <w:p w:rsidR="006B6F6E" w:rsidRDefault="006B6F6E" w:rsidP="006B6F6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автомобильной дороги «Тулун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угун- Хараманут» на участке  4+000км – 6+000км.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дирекции по строительству и эксплуатации  автомобильных дорог Иркутской области поручено: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завершить разработку проектной документации на капитальный ремонт автомобильной дороги «Подъезд к д. Новая деревня» в 2021г.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 план капитального ремонта на 2022г. автомобильную дорогу «Подъезд к д. Новая деревня».</w:t>
      </w:r>
    </w:p>
    <w:p w:rsidR="006B6F6E" w:rsidRDefault="006B6F6E" w:rsidP="006B6F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д. Евдокимова  идет строительство дома культуры и </w:t>
      </w:r>
      <w:proofErr w:type="gramStart"/>
      <w:r>
        <w:rPr>
          <w:sz w:val="28"/>
          <w:szCs w:val="28"/>
        </w:rPr>
        <w:t>школы-сад</w:t>
      </w:r>
      <w:proofErr w:type="gramEnd"/>
      <w:r>
        <w:rPr>
          <w:sz w:val="28"/>
          <w:szCs w:val="28"/>
        </w:rPr>
        <w:t xml:space="preserve">                           (в рамках федеральной программы восстановления объектов, пострадавших от наводнения 2019г.). Большегрузными машинами, завозящими строительные  материалы на объекты разрушено асфальтобетонное полотно на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 xml:space="preserve"> Бадар-Евдокимова. 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АО «ДСИО» поддерживает состояние автомобильной дороги «Бадар-Евдокимова» в пригодном для ее эксплуатации состоянии.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Дирекции по строительству и эксплуатации  автомобильных дорог Иркутской области поручено: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проектную документацию на капитальный ремонт участка автомобильной дороги «Перфилово-Бадар-Евдокимова» на участке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8+131 – км 24+669 в 2021-2022 гг. с дальнейшим включением вышеуказанного участка автомобильной дороги в план ремонта на 2022-2023гг.</w:t>
      </w:r>
    </w:p>
    <w:p w:rsidR="006B6F6E" w:rsidRDefault="006B6F6E" w:rsidP="006B6F6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дорожных фондах сельских поселений в 2021г запланировано лимитов на сумму 88,52 млн. руб.</w:t>
      </w:r>
    </w:p>
    <w:p w:rsidR="006B6F6E" w:rsidRDefault="006B6F6E" w:rsidP="006B6F6E">
      <w:pPr>
        <w:pStyle w:val="aa"/>
        <w:ind w:firstLine="56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Из них основная сумма на 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  <w:shd w:val="clear" w:color="auto" w:fill="FFFFFF"/>
        </w:rPr>
        <w:t xml:space="preserve">стройство временного искусственного сооружения (моста) </w:t>
      </w:r>
      <w:r>
        <w:rPr>
          <w:b/>
          <w:sz w:val="28"/>
          <w:szCs w:val="28"/>
        </w:rPr>
        <w:t xml:space="preserve">через  р. Кирей в с. Уйгат. </w:t>
      </w:r>
      <w:r>
        <w:rPr>
          <w:sz w:val="28"/>
          <w:szCs w:val="28"/>
        </w:rPr>
        <w:t xml:space="preserve"> –58,762 млн. руб.</w:t>
      </w:r>
    </w:p>
    <w:p w:rsidR="006B6F6E" w:rsidRDefault="006B6F6E" w:rsidP="006B6F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Остальные средства администрациями сельских поселений будут использованы на содержание и ремонт автомобильных дорог, включая работы по восстановлению освещения дорог, дорожных знаков и дорожной разметке. Устройству пешеходных переходов, остановочных пунктов и другие работы.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</w:p>
    <w:p w:rsidR="006B6F6E" w:rsidRDefault="006B6F6E" w:rsidP="006B6F6E">
      <w:pPr>
        <w:pStyle w:val="aa"/>
        <w:jc w:val="both"/>
        <w:rPr>
          <w:sz w:val="28"/>
          <w:szCs w:val="28"/>
        </w:rPr>
      </w:pPr>
    </w:p>
    <w:p w:rsidR="006B6F6E" w:rsidRDefault="006B6F6E" w:rsidP="006B6F6E">
      <w:pPr>
        <w:pStyle w:val="aa"/>
        <w:jc w:val="both"/>
        <w:rPr>
          <w:sz w:val="28"/>
          <w:szCs w:val="28"/>
        </w:rPr>
      </w:pP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строительству, </w:t>
      </w:r>
    </w:p>
    <w:p w:rsidR="006B6F6E" w:rsidRDefault="006B6F6E" w:rsidP="006B6F6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дорожному хозяйству                                                                            Бруева Т.А.</w:t>
      </w:r>
    </w:p>
    <w:p w:rsidR="006B6F6E" w:rsidRPr="000F7705" w:rsidRDefault="006B6F6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CA7EEC" w:rsidRDefault="00CA7EEC" w:rsidP="009F5D45">
      <w:pPr>
        <w:jc w:val="both"/>
        <w:rPr>
          <w:sz w:val="28"/>
          <w:szCs w:val="28"/>
        </w:rPr>
      </w:pPr>
    </w:p>
    <w:p w:rsidR="00AA2023" w:rsidRDefault="00AA2023" w:rsidP="00D95FEA">
      <w:pPr>
        <w:jc w:val="both"/>
        <w:rPr>
          <w:sz w:val="28"/>
          <w:szCs w:val="28"/>
        </w:rPr>
      </w:pPr>
    </w:p>
    <w:sectPr w:rsidR="00AA2023" w:rsidSect="00B559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5126C"/>
    <w:multiLevelType w:val="hybridMultilevel"/>
    <w:tmpl w:val="8F9C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4EE6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0BEE"/>
    <w:rsid w:val="00315D93"/>
    <w:rsid w:val="00317F8C"/>
    <w:rsid w:val="003215C8"/>
    <w:rsid w:val="00326CE1"/>
    <w:rsid w:val="00327989"/>
    <w:rsid w:val="003316D3"/>
    <w:rsid w:val="00335596"/>
    <w:rsid w:val="003405D9"/>
    <w:rsid w:val="0034496C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A62"/>
    <w:rsid w:val="003D0D35"/>
    <w:rsid w:val="003D6CC6"/>
    <w:rsid w:val="003D76C1"/>
    <w:rsid w:val="003E05A7"/>
    <w:rsid w:val="003E163A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3B1E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46BC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B6F6E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3DD4"/>
    <w:rsid w:val="007E5D9B"/>
    <w:rsid w:val="007F18F0"/>
    <w:rsid w:val="007F7708"/>
    <w:rsid w:val="008107B2"/>
    <w:rsid w:val="008118DF"/>
    <w:rsid w:val="00823E9A"/>
    <w:rsid w:val="00827925"/>
    <w:rsid w:val="008401F6"/>
    <w:rsid w:val="00845256"/>
    <w:rsid w:val="00845B02"/>
    <w:rsid w:val="00850270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0FD"/>
    <w:rsid w:val="00B50B1E"/>
    <w:rsid w:val="00B559B4"/>
    <w:rsid w:val="00B564B9"/>
    <w:rsid w:val="00B57710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35997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66DDB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3613"/>
    <w:rsid w:val="00E33861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A210-A9E5-44CD-9306-913175D2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2021-05-24T02:19:00Z</cp:lastPrinted>
  <dcterms:created xsi:type="dcterms:W3CDTF">2020-11-16T01:57:00Z</dcterms:created>
  <dcterms:modified xsi:type="dcterms:W3CDTF">2021-05-26T01:39:00Z</dcterms:modified>
</cp:coreProperties>
</file>